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BF7F" w14:textId="19D41BE6" w:rsidR="000342C4" w:rsidRDefault="0089102C" w:rsidP="000342C4">
      <w:pPr>
        <w:outlineLvl w:val="2"/>
        <w:rPr>
          <w:color w:val="000000" w:themeColor="text1"/>
          <w:kern w:val="36"/>
        </w:rPr>
      </w:pPr>
      <w:bookmarkStart w:id="0" w:name="_GoBack"/>
      <w:bookmarkEnd w:id="0"/>
      <w:r>
        <w:rPr>
          <w:color w:val="000000" w:themeColor="text1"/>
          <w:kern w:val="36"/>
        </w:rPr>
        <w:t>OSNOVNA ŠKOLA TORDINCI</w:t>
      </w:r>
    </w:p>
    <w:p w14:paraId="0C3AF5A5" w14:textId="5852A37E" w:rsidR="0089102C" w:rsidRDefault="0089102C" w:rsidP="000342C4">
      <w:pPr>
        <w:outlineLvl w:val="2"/>
        <w:rPr>
          <w:color w:val="000000" w:themeColor="text1"/>
          <w:kern w:val="36"/>
        </w:rPr>
      </w:pPr>
      <w:r>
        <w:rPr>
          <w:color w:val="000000" w:themeColor="text1"/>
          <w:kern w:val="36"/>
        </w:rPr>
        <w:t>Školska ulica 26</w:t>
      </w:r>
    </w:p>
    <w:p w14:paraId="7556FFF2" w14:textId="1881C876" w:rsidR="0089102C" w:rsidRDefault="0089102C" w:rsidP="000342C4">
      <w:pPr>
        <w:outlineLvl w:val="2"/>
        <w:rPr>
          <w:color w:val="000000" w:themeColor="text1"/>
          <w:kern w:val="36"/>
          <w:sz w:val="40"/>
          <w:szCs w:val="40"/>
        </w:rPr>
      </w:pPr>
      <w:r>
        <w:rPr>
          <w:color w:val="000000" w:themeColor="text1"/>
          <w:kern w:val="36"/>
        </w:rPr>
        <w:t>32214 Tordinci</w:t>
      </w: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E0BE07D" w14:textId="3E6FC8F5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08B003CA" w14:textId="77777777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7F34D59A" w14:textId="77777777" w:rsidR="000A158C" w:rsidRDefault="0089102C" w:rsidP="000342C4">
      <w:pPr>
        <w:jc w:val="center"/>
        <w:rPr>
          <w:b/>
          <w:sz w:val="28"/>
        </w:rPr>
      </w:pPr>
      <w:r>
        <w:rPr>
          <w:b/>
          <w:sz w:val="28"/>
        </w:rPr>
        <w:t>PRIJEDLOG</w:t>
      </w:r>
    </w:p>
    <w:p w14:paraId="06BF4BAD" w14:textId="77777777" w:rsidR="000A158C" w:rsidRDefault="000A158C" w:rsidP="000342C4">
      <w:pPr>
        <w:jc w:val="center"/>
        <w:rPr>
          <w:b/>
          <w:sz w:val="28"/>
        </w:rPr>
      </w:pPr>
    </w:p>
    <w:p w14:paraId="1CCBCD30" w14:textId="3C7B96CA" w:rsidR="000342C4" w:rsidRDefault="0089102C" w:rsidP="000342C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342C4" w:rsidRPr="001A613A">
        <w:rPr>
          <w:b/>
          <w:sz w:val="28"/>
        </w:rPr>
        <w:t>PRAVILNIK</w:t>
      </w:r>
      <w:r>
        <w:rPr>
          <w:b/>
          <w:sz w:val="28"/>
        </w:rPr>
        <w:t>A</w:t>
      </w:r>
      <w:r w:rsidR="000A158C">
        <w:rPr>
          <w:b/>
          <w:sz w:val="28"/>
        </w:rPr>
        <w:t xml:space="preserve"> </w:t>
      </w:r>
      <w:r w:rsidR="000342C4" w:rsidRPr="001A613A">
        <w:rPr>
          <w:b/>
          <w:sz w:val="28"/>
        </w:rPr>
        <w:t>O</w:t>
      </w:r>
      <w:r w:rsidR="000342C4">
        <w:rPr>
          <w:b/>
          <w:sz w:val="28"/>
        </w:rPr>
        <w:t xml:space="preserve"> PROVEDBI POSTUPAKA JEDNOSTAVNE NABAVE</w:t>
      </w:r>
      <w:r w:rsidR="000342C4" w:rsidRPr="001A613A">
        <w:rPr>
          <w:b/>
          <w:sz w:val="28"/>
        </w:rPr>
        <w:t xml:space="preserve"> </w:t>
      </w:r>
    </w:p>
    <w:p w14:paraId="518B7D88" w14:textId="77777777" w:rsidR="000342C4" w:rsidRPr="002E5446" w:rsidRDefault="000342C4" w:rsidP="000342C4">
      <w:pPr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B8482C6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4A8B2A69" w14:textId="7DED0418" w:rsidR="000342C4" w:rsidRPr="006618F8" w:rsidRDefault="000342C4" w:rsidP="000342C4">
      <w:pPr>
        <w:jc w:val="both"/>
        <w:outlineLvl w:val="2"/>
        <w:rPr>
          <w:i/>
          <w:color w:val="000000" w:themeColor="text1"/>
          <w:kern w:val="36"/>
        </w:rPr>
      </w:pPr>
    </w:p>
    <w:p w14:paraId="423DC059" w14:textId="7D2AFAF4" w:rsidR="0010184C" w:rsidRDefault="0010184C" w:rsidP="0089102C">
      <w:pPr>
        <w:jc w:val="both"/>
        <w:outlineLvl w:val="2"/>
        <w:rPr>
          <w:i/>
          <w:color w:val="000000" w:themeColor="text1"/>
          <w:kern w:val="36"/>
        </w:rPr>
      </w:pPr>
    </w:p>
    <w:p w14:paraId="2B58111D" w14:textId="30EB75E5" w:rsidR="0089102C" w:rsidRDefault="0089102C" w:rsidP="0089102C">
      <w:pPr>
        <w:jc w:val="both"/>
        <w:outlineLvl w:val="2"/>
        <w:rPr>
          <w:i/>
          <w:color w:val="000000" w:themeColor="text1"/>
          <w:kern w:val="36"/>
        </w:rPr>
      </w:pPr>
    </w:p>
    <w:p w14:paraId="5416B073" w14:textId="1F128BC5" w:rsidR="0089102C" w:rsidRDefault="0089102C" w:rsidP="0089102C">
      <w:pPr>
        <w:jc w:val="both"/>
        <w:outlineLvl w:val="2"/>
        <w:rPr>
          <w:i/>
          <w:color w:val="000000" w:themeColor="text1"/>
          <w:kern w:val="36"/>
        </w:rPr>
      </w:pPr>
    </w:p>
    <w:p w14:paraId="2588CFF2" w14:textId="134AC0F5" w:rsidR="0089102C" w:rsidRDefault="0089102C" w:rsidP="0089102C">
      <w:pPr>
        <w:jc w:val="both"/>
        <w:outlineLvl w:val="2"/>
        <w:rPr>
          <w:i/>
          <w:color w:val="000000" w:themeColor="text1"/>
          <w:kern w:val="36"/>
        </w:rPr>
      </w:pPr>
    </w:p>
    <w:p w14:paraId="35D945AE" w14:textId="77777777" w:rsidR="0089102C" w:rsidRDefault="0089102C" w:rsidP="0089102C">
      <w:pPr>
        <w:jc w:val="both"/>
        <w:outlineLvl w:val="2"/>
        <w:rPr>
          <w:b/>
          <w:color w:val="0070C0"/>
          <w:shd w:val="clear" w:color="auto" w:fill="FFFFFF"/>
        </w:rPr>
      </w:pPr>
    </w:p>
    <w:p w14:paraId="5608DCC3" w14:textId="77777777" w:rsidR="00D037AF" w:rsidRPr="0010184C" w:rsidRDefault="00D037AF" w:rsidP="000342C4">
      <w:pPr>
        <w:jc w:val="both"/>
        <w:outlineLvl w:val="2"/>
        <w:rPr>
          <w:b/>
          <w:color w:val="0070C0"/>
          <w:shd w:val="clear" w:color="auto" w:fill="FFFFFF"/>
        </w:rPr>
      </w:pPr>
    </w:p>
    <w:p w14:paraId="2D0A1B27" w14:textId="4BFF8963" w:rsidR="00575497" w:rsidRDefault="00575497" w:rsidP="0081404F">
      <w:pPr>
        <w:pStyle w:val="box483254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hd w:val="clear" w:color="auto" w:fill="FFFFFF"/>
        </w:rPr>
      </w:pPr>
    </w:p>
    <w:p w14:paraId="25467A47" w14:textId="00FEE1DE" w:rsidR="0081404F" w:rsidRDefault="0081404F" w:rsidP="0081404F">
      <w:pPr>
        <w:pStyle w:val="box483254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hd w:val="clear" w:color="auto" w:fill="FFFFFF"/>
        </w:rPr>
      </w:pPr>
    </w:p>
    <w:p w14:paraId="4D2BA0F8" w14:textId="1117F9E7" w:rsidR="0081404F" w:rsidRDefault="0081404F" w:rsidP="0081404F">
      <w:pPr>
        <w:pStyle w:val="box483254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hd w:val="clear" w:color="auto" w:fill="FFFFFF"/>
        </w:rPr>
      </w:pPr>
    </w:p>
    <w:p w14:paraId="5FDADB39" w14:textId="77777777" w:rsidR="0081404F" w:rsidRDefault="0081404F" w:rsidP="0081404F">
      <w:pPr>
        <w:pStyle w:val="box483254"/>
        <w:shd w:val="clear" w:color="auto" w:fill="FFFFFF"/>
        <w:spacing w:before="0" w:beforeAutospacing="0" w:after="48" w:afterAutospacing="0"/>
        <w:textAlignment w:val="baseline"/>
        <w:rPr>
          <w:color w:val="231F20"/>
          <w:sz w:val="17"/>
          <w:szCs w:val="17"/>
        </w:rPr>
      </w:pPr>
    </w:p>
    <w:p w14:paraId="5DAB4A08" w14:textId="5E6805B1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lastRenderedPageBreak/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</w:t>
      </w:r>
      <w:r w:rsidR="0089102C">
        <w:rPr>
          <w:rFonts w:ascii="Times New Roman" w:hAnsi="Times New Roman"/>
          <w:sz w:val="24"/>
          <w:szCs w:val="24"/>
        </w:rPr>
        <w:t>„</w:t>
      </w:r>
      <w:r w:rsidRPr="00445F3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</w:t>
      </w:r>
      <w:r w:rsidR="0089102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Pr="00445F35">
        <w:rPr>
          <w:rFonts w:ascii="Times New Roman" w:hAnsi="Times New Roman"/>
          <w:sz w:val="24"/>
          <w:szCs w:val="24"/>
        </w:rPr>
        <w:t xml:space="preserve"> br</w:t>
      </w:r>
      <w:r w:rsidR="0089102C">
        <w:rPr>
          <w:rFonts w:ascii="Times New Roman" w:hAnsi="Times New Roman"/>
          <w:sz w:val="24"/>
          <w:szCs w:val="24"/>
        </w:rPr>
        <w:t>oj</w:t>
      </w:r>
      <w:r w:rsidRPr="00445F35">
        <w:rPr>
          <w:rFonts w:ascii="Times New Roman" w:hAnsi="Times New Roman"/>
          <w:sz w:val="24"/>
          <w:szCs w:val="24"/>
        </w:rPr>
        <w:t xml:space="preserve"> 120/16</w:t>
      </w:r>
      <w:r w:rsidR="008910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114/2</w:t>
      </w:r>
      <w:r w:rsidR="008910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89102C">
        <w:rPr>
          <w:rFonts w:ascii="Times New Roman" w:hAnsi="Times New Roman"/>
          <w:sz w:val="24"/>
          <w:szCs w:val="24"/>
        </w:rPr>
        <w:t xml:space="preserve">58. </w:t>
      </w:r>
      <w:r>
        <w:rPr>
          <w:rFonts w:ascii="Times New Roman" w:hAnsi="Times New Roman"/>
          <w:sz w:val="24"/>
          <w:szCs w:val="24"/>
        </w:rPr>
        <w:t>Stat</w:t>
      </w:r>
      <w:r w:rsidR="00E73B7A">
        <w:rPr>
          <w:rFonts w:ascii="Times New Roman" w:hAnsi="Times New Roman"/>
          <w:sz w:val="24"/>
          <w:szCs w:val="24"/>
        </w:rPr>
        <w:t>uta Osnovne škole</w:t>
      </w:r>
      <w:r w:rsidR="0089102C">
        <w:rPr>
          <w:rFonts w:ascii="Times New Roman" w:hAnsi="Times New Roman"/>
          <w:sz w:val="24"/>
          <w:szCs w:val="24"/>
        </w:rPr>
        <w:t xml:space="preserve"> Tordinci,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89102C">
        <w:rPr>
          <w:rFonts w:ascii="Times New Roman" w:hAnsi="Times New Roman"/>
          <w:sz w:val="24"/>
          <w:szCs w:val="24"/>
        </w:rPr>
        <w:t xml:space="preserve">Tordinci,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680B0813" w:rsidR="00565945" w:rsidRPr="00056726" w:rsidRDefault="00056726" w:rsidP="00056726">
      <w:pPr>
        <w:spacing w:before="120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3F4314" w:rsidRDefault="00056726" w:rsidP="003F4314">
      <w:pPr>
        <w:spacing w:before="120"/>
        <w:rPr>
          <w:b/>
        </w:rPr>
      </w:pPr>
    </w:p>
    <w:p w14:paraId="2C8D4247" w14:textId="0DA79ED6" w:rsidR="00565945" w:rsidRPr="004D0D02" w:rsidRDefault="00565945" w:rsidP="0081404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3F431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0E15EE7" w14:textId="3D074221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</w:t>
      </w:r>
      <w:r w:rsidR="0089102C">
        <w:t xml:space="preserve"> Tordinci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>jenjena vrijednost bez poreza na dodanu vrijednost (PDV) manja od 100.000 eura (u daljnj</w:t>
      </w:r>
      <w:r w:rsidR="0081404F">
        <w:t>em tekstu: jednostavna nabava).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68E5FEAA" w:rsidR="00B76CAF" w:rsidRPr="00B76CAF" w:rsidRDefault="00B76CAF" w:rsidP="0081404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02A1C9B1" w:rsidR="00BA69F7" w:rsidRPr="00BA69F7" w:rsidRDefault="00BA69F7" w:rsidP="00BA69F7">
      <w:pPr>
        <w:jc w:val="both"/>
        <w:rPr>
          <w:b/>
        </w:rPr>
      </w:pPr>
      <w:r w:rsidRPr="000615A5">
        <w:rPr>
          <w:b/>
        </w:rPr>
        <w:t>II. Načela javne nabave</w:t>
      </w:r>
    </w:p>
    <w:p w14:paraId="430DB560" w14:textId="77777777" w:rsidR="00BA69F7" w:rsidRDefault="00BA69F7" w:rsidP="00BA69F7">
      <w:pPr>
        <w:jc w:val="both"/>
      </w:pPr>
    </w:p>
    <w:p w14:paraId="7FF3EDE7" w14:textId="3EF4ECF5" w:rsidR="00BA69F7" w:rsidRPr="00BA5BD1" w:rsidRDefault="00B76CAF" w:rsidP="0081404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0D704F4A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89102C">
        <w:t>prim</w:t>
      </w:r>
      <w:r w:rsidR="000A158C">
        <w:t>i</w:t>
      </w:r>
      <w:r w:rsidR="0089102C">
        <w:t>jeni</w:t>
      </w:r>
      <w:r w:rsidR="002111F8">
        <w:t>ti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2BB6DB21" w:rsidR="00BA69F7" w:rsidRDefault="00BA69F7" w:rsidP="00BA69F7">
      <w:pPr>
        <w:rPr>
          <w:b/>
        </w:rPr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6062CF00" w:rsidR="00BA69F7" w:rsidRDefault="00B76CAF" w:rsidP="0081404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3F4314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04881556" w14:textId="4CD26061" w:rsidR="00BA69F7" w:rsidRDefault="00BA69F7" w:rsidP="00BA69F7">
      <w:pPr>
        <w:jc w:val="both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38C47305" w:rsidR="00BA69F7" w:rsidRDefault="00B76CAF" w:rsidP="0081404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81404F">
      <w:pPr>
        <w:pStyle w:val="Bezproreda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2345612D" w:rsidR="00924710" w:rsidRPr="00924710" w:rsidRDefault="00924710" w:rsidP="00924710">
      <w:pPr>
        <w:jc w:val="both"/>
      </w:pPr>
      <w:r w:rsidRPr="00924710">
        <w:t>1. postupci procijenjene vrijednosti manje od 5.000,00 eura</w:t>
      </w:r>
      <w:r w:rsidR="000A158C">
        <w:t xml:space="preserve"> (bez PDV-a)</w:t>
      </w:r>
      <w:r w:rsidRPr="00924710">
        <w:t>, postupci izravnog ugovaranja,</w:t>
      </w:r>
    </w:p>
    <w:p w14:paraId="43CC19EF" w14:textId="548A9469" w:rsidR="00924710" w:rsidRPr="00924710" w:rsidRDefault="00924710" w:rsidP="00924710">
      <w:pPr>
        <w:jc w:val="both"/>
      </w:pPr>
      <w:r w:rsidRPr="00924710">
        <w:t>2. postupci procijenjene vrijednosti jednake ili veće od 5.000,00 eura</w:t>
      </w:r>
      <w:r w:rsidR="000A158C">
        <w:t xml:space="preserve"> (bez PDV-a)</w:t>
      </w:r>
      <w:r w:rsidRPr="00924710">
        <w:t>, a manje ili jednake 15.000,00 eura</w:t>
      </w:r>
      <w:r w:rsidR="000A158C">
        <w:t xml:space="preserve"> (bez PDV-a)</w:t>
      </w:r>
      <w:r w:rsidRPr="00924710">
        <w:t>, postupci nabave s pozivom odabranim gospodarskim subjektima,</w:t>
      </w:r>
    </w:p>
    <w:p w14:paraId="080BD087" w14:textId="7FE9290E" w:rsidR="00924710" w:rsidRPr="00924710" w:rsidRDefault="00924710" w:rsidP="00924710">
      <w:pPr>
        <w:jc w:val="both"/>
      </w:pPr>
      <w:r w:rsidRPr="00924710">
        <w:t>3. postupci procijenjene vrijednosti veće od 15.000,00 eura</w:t>
      </w:r>
      <w:r w:rsidR="000A158C">
        <w:t xml:space="preserve"> (bez PDV-a)</w:t>
      </w:r>
      <w:r w:rsidRPr="00924710">
        <w:t>, a manje ili jednake 25.000,00 eura</w:t>
      </w:r>
      <w:r w:rsidR="000A158C">
        <w:t xml:space="preserve"> bez PDV-a</w:t>
      </w:r>
      <w:r w:rsidRPr="00924710">
        <w:t xml:space="preserve"> za robe i usluge, odnosno manje ili jednake 45.000,00 eura</w:t>
      </w:r>
      <w:r w:rsidR="000A158C">
        <w:t xml:space="preserve"> bez PDV-a</w:t>
      </w:r>
      <w:r w:rsidRPr="00924710">
        <w:t xml:space="preserve">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08CB5EF7" w:rsidR="00924710" w:rsidRDefault="00924710" w:rsidP="00924710">
      <w:pPr>
        <w:jc w:val="both"/>
      </w:pPr>
      <w:r w:rsidRPr="00924710">
        <w:t>4. postupci procijenjene vrijednosti veće od 25.000,00 eura</w:t>
      </w:r>
      <w:r w:rsidR="000A158C">
        <w:t xml:space="preserve"> (bez PDV-a)</w:t>
      </w:r>
      <w:r w:rsidRPr="00924710">
        <w:t xml:space="preserve"> i manje od 50.000,00 eura</w:t>
      </w:r>
      <w:r w:rsidR="000A158C">
        <w:t xml:space="preserve"> (bez PDV-a)</w:t>
      </w:r>
      <w:r w:rsidRPr="00924710">
        <w:t xml:space="preserve"> za robe i usluge, odnosno veće od 45.000,00 eura</w:t>
      </w:r>
      <w:r w:rsidR="000A158C">
        <w:t xml:space="preserve"> (bez PDV-a)</w:t>
      </w:r>
      <w:r w:rsidRPr="00924710">
        <w:t xml:space="preserve"> i manje od 100.000,00 eura</w:t>
      </w:r>
      <w:r w:rsidR="000A158C">
        <w:t xml:space="preserve"> (bez PDV-a)</w:t>
      </w:r>
      <w:r w:rsidRPr="00924710">
        <w:t xml:space="preserve">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79A67882" w14:textId="19BEC35F" w:rsidR="009D73AA" w:rsidRPr="009D73AA" w:rsidRDefault="009D73AA" w:rsidP="00924710">
      <w:pPr>
        <w:jc w:val="both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11B443DF" w:rsidR="00380B0F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  <w:r w:rsidR="000A158C">
        <w:rPr>
          <w:b/>
        </w:rPr>
        <w:t xml:space="preserve"> (bez PDV-a)</w:t>
      </w:r>
    </w:p>
    <w:p w14:paraId="4B9C8047" w14:textId="77777777" w:rsidR="0081404F" w:rsidRPr="000E1213" w:rsidRDefault="0081404F" w:rsidP="000E1213">
      <w:pPr>
        <w:jc w:val="both"/>
        <w:rPr>
          <w:b/>
        </w:rPr>
      </w:pPr>
    </w:p>
    <w:p w14:paraId="2E45D05A" w14:textId="295239E6" w:rsidR="00380B0F" w:rsidRDefault="00B76CAF" w:rsidP="0081404F">
      <w:pPr>
        <w:jc w:val="center"/>
      </w:pPr>
      <w:r>
        <w:t>Članak 6</w:t>
      </w:r>
      <w:r w:rsidR="00380B0F">
        <w:t>.</w:t>
      </w:r>
    </w:p>
    <w:p w14:paraId="4756CA49" w14:textId="77777777" w:rsidR="00B62BCD" w:rsidRDefault="00B62BCD" w:rsidP="0081404F"/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5A2608EC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61DDB071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>od 5.000,00 eura</w:t>
      </w:r>
      <w:r w:rsidR="000A158C">
        <w:rPr>
          <w:b/>
        </w:rPr>
        <w:t xml:space="preserve"> (bez PDV-a)</w:t>
      </w:r>
      <w:r w:rsidRPr="00B62BCD">
        <w:rPr>
          <w:b/>
        </w:rPr>
        <w:t>, a manje ili jednake 15.000,00 eura</w:t>
      </w:r>
      <w:r w:rsidR="000A158C">
        <w:rPr>
          <w:b/>
        </w:rPr>
        <w:t xml:space="preserve"> (bez PDV-a)</w:t>
      </w:r>
    </w:p>
    <w:p w14:paraId="6E3CE177" w14:textId="77777777" w:rsidR="007A4134" w:rsidRDefault="007A4134" w:rsidP="007A4134"/>
    <w:p w14:paraId="30A29582" w14:textId="649304A1" w:rsidR="007A4134" w:rsidRDefault="00B76CAF" w:rsidP="0081404F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337BF732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</w:t>
      </w:r>
      <w:r w:rsidR="000A158C">
        <w:t xml:space="preserve"> (bez PDV-a)</w:t>
      </w:r>
      <w:r w:rsidR="00B62BCD" w:rsidRPr="00B62BCD">
        <w:t>, a manje ili jednake 15.000,00 eura</w:t>
      </w:r>
      <w:r w:rsidR="000A158C">
        <w:t xml:space="preserve"> (bez PDV-a)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69A8FEF7" w:rsidR="0093601A" w:rsidRPr="009D74C5" w:rsidRDefault="008A3EBC" w:rsidP="00190500">
      <w:pPr>
        <w:spacing w:line="259" w:lineRule="auto"/>
        <w:jc w:val="both"/>
      </w:pPr>
      <w:r>
        <w:t>(2) Poziv</w:t>
      </w:r>
      <w:r w:rsidR="0077761C">
        <w:t xml:space="preserve"> za dostavu ponuda</w:t>
      </w:r>
      <w:r w:rsidR="0093601A">
        <w:t xml:space="preserve"> up</w:t>
      </w:r>
      <w:r w:rsidR="0077761C">
        <w:t>ućuje se elektroničkom poštom.</w:t>
      </w:r>
      <w:r w:rsidR="000966FC">
        <w:t xml:space="preserve"> 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704E51F1" w14:textId="644CEE5D" w:rsidR="002F4D91" w:rsidRDefault="001C249C" w:rsidP="00B62BCD">
      <w:pPr>
        <w:spacing w:line="259" w:lineRule="auto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3B78A9" w:rsidRPr="00B62BCD">
        <w:rPr>
          <w:b/>
        </w:rPr>
        <w:t>Provedba postupka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  <w:r w:rsidR="004E69D9">
        <w:rPr>
          <w:b/>
        </w:rPr>
        <w:t xml:space="preserve"> (bez PDV-a)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3CEE5136" w:rsidR="003B78A9" w:rsidRPr="0000074A" w:rsidRDefault="00B76CAF" w:rsidP="00314754">
      <w:pPr>
        <w:jc w:val="center"/>
      </w:pPr>
      <w:r>
        <w:t>Članak 8</w:t>
      </w:r>
      <w:r w:rsidR="003B78A9" w:rsidRPr="0000074A">
        <w:t>.</w:t>
      </w:r>
    </w:p>
    <w:p w14:paraId="595E7045" w14:textId="77777777" w:rsidR="00BD7C5F" w:rsidRPr="0000074A" w:rsidRDefault="00BD7C5F" w:rsidP="003F4314"/>
    <w:p w14:paraId="1705FC55" w14:textId="2F271A5D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>procijenjene vrijednosti veće od 15.000,00 eura</w:t>
      </w:r>
      <w:r w:rsidR="004E69D9">
        <w:t xml:space="preserve"> (bez PDV-a)</w:t>
      </w:r>
      <w:r w:rsidR="00BD7C5F" w:rsidRPr="0000074A">
        <w:t>, a manje ili jednake 25.000,00 eura</w:t>
      </w:r>
      <w:r w:rsidR="004E69D9">
        <w:t xml:space="preserve"> (bez PDV-a)</w:t>
      </w:r>
      <w:r w:rsidR="00BD7C5F" w:rsidRPr="0000074A">
        <w:t xml:space="preserve"> za robe i usluge, odnosno manje ili jednake 45.000,00 eura</w:t>
      </w:r>
      <w:r w:rsidR="004E69D9">
        <w:t xml:space="preserve"> (bez PDV-a)</w:t>
      </w:r>
      <w:r w:rsidR="00BD7C5F" w:rsidRPr="0000074A">
        <w:t xml:space="preserve"> za radove, </w:t>
      </w:r>
      <w:r w:rsidR="00BD7C5F" w:rsidRPr="007F2D10">
        <w:t>Škola</w:t>
      </w:r>
      <w:r w:rsidR="0039207C" w:rsidRPr="007F2D10">
        <w:t xml:space="preserve"> je obvezna</w:t>
      </w:r>
      <w:r w:rsidR="004E69D9">
        <w:t xml:space="preserve"> provesti</w:t>
      </w:r>
      <w:r w:rsidR="00BD7C5F" w:rsidRPr="007F2D10">
        <w:t xml:space="preserve">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24A68D96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</w:t>
      </w:r>
      <w:r w:rsidR="004E69D9">
        <w:t xml:space="preserve"> (bez PDV-a)</w:t>
      </w:r>
      <w:r w:rsidR="00973EFA" w:rsidRPr="007F2D10">
        <w:t xml:space="preserve"> i manje od 50.000,00 eura</w:t>
      </w:r>
      <w:r w:rsidR="004E69D9">
        <w:t xml:space="preserve"> (bez PDV-a)</w:t>
      </w:r>
      <w:r w:rsidR="00973EFA" w:rsidRPr="007F2D10">
        <w:t xml:space="preserve"> za robe i usluge, odnosno veće od 45.000,00 eura</w:t>
      </w:r>
      <w:r w:rsidR="004E69D9">
        <w:t xml:space="preserve"> (bez PDV-a) i manje od 100.000,00 eura (bez PDV-a) </w:t>
      </w:r>
      <w:r w:rsidR="00973EFA" w:rsidRPr="007F2D10">
        <w:t>za radove, Škola</w:t>
      </w:r>
      <w:r w:rsidR="00874F35">
        <w:t xml:space="preserve"> je obvez</w:t>
      </w:r>
      <w:r w:rsidR="002125E5" w:rsidRPr="007F2D10">
        <w:t xml:space="preserve">na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26463A05" w14:textId="77777777" w:rsidR="004E69D9" w:rsidRDefault="004E69D9" w:rsidP="00E24CC4">
      <w:pPr>
        <w:jc w:val="both"/>
      </w:pPr>
    </w:p>
    <w:p w14:paraId="695618C3" w14:textId="74853C7C" w:rsidR="000F3408" w:rsidRDefault="00B76CAF" w:rsidP="004E69D9">
      <w:pPr>
        <w:jc w:val="center"/>
      </w:pPr>
      <w:r>
        <w:t>Članak 9</w:t>
      </w:r>
      <w:r w:rsidR="000F3408">
        <w:t>.</w:t>
      </w:r>
    </w:p>
    <w:p w14:paraId="2700DC10" w14:textId="77777777" w:rsidR="006506EC" w:rsidRDefault="006506EC" w:rsidP="00E24CC4">
      <w:pPr>
        <w:jc w:val="both"/>
      </w:pPr>
    </w:p>
    <w:p w14:paraId="670728E1" w14:textId="2C77662D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>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1D40BCD9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Povjerenstava ne moraju biti zaposlenici Škole.</w:t>
      </w:r>
    </w:p>
    <w:p w14:paraId="4808F65C" w14:textId="0D4D81E3" w:rsidR="00677523" w:rsidRDefault="000C6180" w:rsidP="00677523">
      <w:pPr>
        <w:spacing w:line="259" w:lineRule="auto"/>
      </w:pPr>
      <w:r>
        <w:t xml:space="preserve">(4) </w:t>
      </w:r>
      <w:r w:rsidR="00677523">
        <w:t>Odluku o odabiru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1F0D18CA" w:rsidR="006506EC" w:rsidRDefault="00B76CAF" w:rsidP="004E69D9">
      <w:pPr>
        <w:spacing w:line="259" w:lineRule="auto"/>
        <w:jc w:val="center"/>
      </w:pPr>
      <w:r>
        <w:t>Članak 10</w:t>
      </w:r>
      <w:r w:rsidR="006506EC"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1FD66B7F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>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5CF8D6D6" w:rsidR="00677523" w:rsidRDefault="00B76CAF" w:rsidP="004E69D9">
      <w:pPr>
        <w:spacing w:line="259" w:lineRule="auto"/>
        <w:jc w:val="center"/>
      </w:pPr>
      <w:r>
        <w:t>Članak 11</w:t>
      </w:r>
      <w:r w:rsidR="00677523"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5C217041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>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6B9F0033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4E69D9">
      <w:pPr>
        <w:spacing w:line="259" w:lineRule="auto"/>
        <w:jc w:val="both"/>
      </w:pPr>
    </w:p>
    <w:p w14:paraId="2B596479" w14:textId="692DB7A1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4E69D9">
      <w:pPr>
        <w:spacing w:line="259" w:lineRule="auto"/>
        <w:jc w:val="both"/>
      </w:pPr>
    </w:p>
    <w:p w14:paraId="48A28EC7" w14:textId="08601C27" w:rsidR="00673330" w:rsidRDefault="000C6180" w:rsidP="00957733">
      <w:pPr>
        <w:spacing w:line="259" w:lineRule="auto"/>
        <w:jc w:val="both"/>
      </w:pPr>
      <w:r>
        <w:t xml:space="preserve">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7F2D10">
        <w:t>javne objave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7F4AE62B" w:rsidR="00673330" w:rsidRDefault="00B76CAF" w:rsidP="004E69D9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2213103E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4974E4CB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>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</w:t>
      </w:r>
      <w:r w:rsidR="004E69D9">
        <w:t>nim u pozivu za dostavu ponuda.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623D0264" w14:textId="3C779FA3" w:rsidR="00567EAE" w:rsidRDefault="00B76CAF" w:rsidP="004E69D9">
      <w:pPr>
        <w:spacing w:line="259" w:lineRule="auto"/>
        <w:jc w:val="center"/>
      </w:pPr>
      <w:r>
        <w:t>Članak 13</w:t>
      </w:r>
      <w:r w:rsidR="008437CE">
        <w:t>.</w:t>
      </w:r>
    </w:p>
    <w:p w14:paraId="54340003" w14:textId="77777777" w:rsidR="004E69D9" w:rsidRDefault="004E69D9" w:rsidP="00E62CA3">
      <w:pPr>
        <w:spacing w:line="259" w:lineRule="auto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8468D59" w:rsidR="00677523" w:rsidRDefault="00B76CAF" w:rsidP="004E69D9">
      <w:pPr>
        <w:spacing w:line="259" w:lineRule="auto"/>
        <w:jc w:val="center"/>
      </w:pPr>
      <w:r>
        <w:t>Članak 14</w:t>
      </w:r>
      <w:r w:rsidR="00600E55"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4ACBEDD8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2E3ACDA0" w:rsidR="00CB5845" w:rsidRDefault="00CB5845" w:rsidP="004E69D9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4163240D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</w:p>
    <w:p w14:paraId="599F8949" w14:textId="718DF835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</w:t>
      </w:r>
      <w:r w:rsidR="00E730D7" w:rsidRPr="00E62CA3">
        <w:t>narudžbenicu i</w:t>
      </w:r>
      <w:r w:rsidR="00E730D7">
        <w:t>li sklapa u</w:t>
      </w:r>
      <w:r w:rsidR="008C3C4D">
        <w:t>govor s odabranim ponuditeljem.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 xml:space="preserve">Na provođenje ovog postupka primjenjuje se </w:t>
      </w:r>
      <w:r w:rsidR="00E730D7" w:rsidRPr="00E62CA3">
        <w:t xml:space="preserve">Odluka o proceduri izdavanja narudžbenica </w:t>
      </w:r>
      <w:r w:rsidR="00E730D7">
        <w:t>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5CF1DC60" w:rsidR="00E730D7" w:rsidRDefault="007431DA" w:rsidP="008C3C4D">
      <w:pPr>
        <w:spacing w:line="259" w:lineRule="auto"/>
        <w:rPr>
          <w:b/>
        </w:rPr>
      </w:pPr>
      <w:r>
        <w:rPr>
          <w:b/>
        </w:rPr>
        <w:t>VI. Pravna zaštita</w:t>
      </w:r>
    </w:p>
    <w:p w14:paraId="0AA35776" w14:textId="77777777" w:rsidR="00056726" w:rsidRDefault="00056726" w:rsidP="008C3C4D">
      <w:pPr>
        <w:spacing w:line="259" w:lineRule="auto"/>
      </w:pPr>
    </w:p>
    <w:p w14:paraId="375F0091" w14:textId="7187F856" w:rsidR="00E730D7" w:rsidRDefault="00B76CAF" w:rsidP="008C3C4D">
      <w:pPr>
        <w:spacing w:line="259" w:lineRule="auto"/>
        <w:jc w:val="center"/>
      </w:pPr>
      <w:r>
        <w:t>Članak 16</w:t>
      </w:r>
      <w:r w:rsidR="00E613FB">
        <w:t>.</w:t>
      </w:r>
    </w:p>
    <w:p w14:paraId="52A58514" w14:textId="77777777" w:rsidR="00F35295" w:rsidRPr="00ED2A60" w:rsidRDefault="00F35295" w:rsidP="008C3C4D">
      <w:pPr>
        <w:spacing w:line="259" w:lineRule="auto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3A515EB5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>Za jednostavne nabave čija je procijenjena vrijednost veća od 15.000,00 eura</w:t>
      </w:r>
      <w:r w:rsidR="008C3C4D">
        <w:t xml:space="preserve"> (bez PDV-a)</w:t>
      </w:r>
      <w:r w:rsidR="00416B7F" w:rsidRPr="00ED2A60">
        <w:t xml:space="preserve"> ponuditelj ima pravo izja</w:t>
      </w:r>
      <w:r w:rsidR="008C3C4D">
        <w:t>viti prigovor ravnatelju Škole.</w:t>
      </w:r>
    </w:p>
    <w:p w14:paraId="40D3B869" w14:textId="535E4825" w:rsidR="000C6180" w:rsidRPr="00ED2A60" w:rsidRDefault="008C3C4D" w:rsidP="007431DA">
      <w:pPr>
        <w:spacing w:line="259" w:lineRule="auto"/>
        <w:jc w:val="both"/>
      </w:pPr>
      <w:r>
        <w:t>(3) Prigovor se može podnijeti na</w:t>
      </w:r>
      <w:r w:rsidR="00ED2A60" w:rsidRPr="00ED2A60">
        <w:t xml:space="preserve"> sadržaj poziva na dostavu ponuda odnosno dokumentacije o nabavi, postupak pregleda i ocjene ponuda, odluku o odabiru ponude, odluku o poništenju postupka jednostavne nabave.</w:t>
      </w:r>
    </w:p>
    <w:p w14:paraId="15565C74" w14:textId="2354BBE3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u roku od 3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2064B26D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</w:t>
      </w:r>
      <w:r w:rsidR="008C3C4D">
        <w:t>telj Škole odlučuje o prigovoru</w:t>
      </w:r>
      <w:r w:rsidR="00416B7F" w:rsidRPr="00ED2A60">
        <w:t xml:space="preserve"> rješenjem u roku osam dana od dana izjavljivanja prigovora.</w:t>
      </w:r>
    </w:p>
    <w:p w14:paraId="148B2952" w14:textId="5340CCAD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>Ravnatelj Škole može odbaciti prigovor ako nije pravodoban, odbiti prigovor kao neosnovan, prihvatiti prigovor i poništi</w:t>
      </w:r>
      <w:r w:rsidR="008C3C4D">
        <w:t>ti postupak jednostavne nabave.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03A3E713" w14:textId="4DA57A92" w:rsidR="00416B7F" w:rsidRDefault="00474C43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16B7F"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3FAFC904" w:rsidR="00416B7F" w:rsidRDefault="00B76CAF" w:rsidP="00E62CA3">
      <w:pPr>
        <w:pStyle w:val="Odlomakpopisa"/>
        <w:ind w:left="0"/>
        <w:jc w:val="center"/>
      </w:pPr>
      <w:r>
        <w:t>Članak 17</w:t>
      </w:r>
      <w:r w:rsidR="00416B7F">
        <w:t>.</w:t>
      </w:r>
    </w:p>
    <w:p w14:paraId="20BA138B" w14:textId="77777777" w:rsidR="00416B7F" w:rsidRDefault="00416B7F" w:rsidP="00E62CA3">
      <w:pPr>
        <w:pStyle w:val="Odlomakpopisa"/>
        <w:ind w:left="0"/>
      </w:pPr>
    </w:p>
    <w:p w14:paraId="1D8C7904" w14:textId="5C9E8F81" w:rsidR="00416B7F" w:rsidRDefault="00416B7F" w:rsidP="00416B7F">
      <w:pPr>
        <w:pStyle w:val="Tijeloteksta"/>
        <w:spacing w:before="8"/>
        <w:ind w:left="0"/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i u EOJN RH.</w:t>
      </w:r>
    </w:p>
    <w:p w14:paraId="49F41E8E" w14:textId="0C13E366" w:rsidR="002D3430" w:rsidRDefault="002D3430" w:rsidP="00416B7F">
      <w:pPr>
        <w:pStyle w:val="Tijeloteksta"/>
        <w:spacing w:before="8"/>
        <w:ind w:left="0"/>
      </w:pPr>
      <w:r>
        <w:t>Vrijednosni pragovi jednostavne nabave iz ovog Pravilnika, primjenjuju se od dana 1. rujna 2026. godine.</w:t>
      </w:r>
    </w:p>
    <w:p w14:paraId="72077134" w14:textId="3079FB7F" w:rsidR="002D3430" w:rsidRDefault="002D3430" w:rsidP="00416B7F">
      <w:pPr>
        <w:pStyle w:val="Tijeloteksta"/>
        <w:spacing w:before="8"/>
        <w:ind w:left="0"/>
      </w:pPr>
      <w:r>
        <w:t>Postupci jednostavne nabave započeti prije primjene ovog Pravilnika dovršit će se prema odredbama Pravilnika o provedbi postupaka jednostavne nabave, KLASA: 011-03/25-02/1, URBROJ: 2196-86-25-1 od 28. siječnja 2025. godine.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31782A64" w:rsidR="00416B7F" w:rsidRDefault="00B76CAF" w:rsidP="00E62CA3">
      <w:pPr>
        <w:pStyle w:val="Odlomakpopisa"/>
        <w:ind w:left="0"/>
        <w:jc w:val="center"/>
      </w:pPr>
      <w:r>
        <w:t>Članak 18</w:t>
      </w:r>
      <w:r w:rsidR="00416B7F">
        <w:t>.</w:t>
      </w:r>
    </w:p>
    <w:p w14:paraId="7DCAE9A1" w14:textId="33BD9225" w:rsidR="00416B7F" w:rsidRDefault="00416B7F" w:rsidP="00E62CA3">
      <w:pPr>
        <w:pStyle w:val="Odlomakpopisa"/>
        <w:ind w:left="0"/>
      </w:pPr>
    </w:p>
    <w:p w14:paraId="6C71D26D" w14:textId="74B4E188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>ka jednostavne nabave (KLASA:</w:t>
      </w:r>
      <w:r w:rsidR="00E62CA3">
        <w:t>011-03/25-02/1, URBROJ: 2106-86-25-1</w:t>
      </w:r>
      <w:r>
        <w:t>) od</w:t>
      </w:r>
      <w:r w:rsidR="00E62CA3">
        <w:t xml:space="preserve"> 28. siječnja 2025. </w:t>
      </w:r>
      <w:r>
        <w:t>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0DCA583C" w:rsidR="00416B7F" w:rsidRDefault="00416B7F" w:rsidP="00416B7F">
      <w:pPr>
        <w:pStyle w:val="Odlomakpopisa"/>
        <w:ind w:left="0"/>
      </w:pPr>
      <w:r>
        <w:t>KLASA:</w:t>
      </w:r>
      <w:r w:rsidR="002D3430">
        <w:t xml:space="preserve"> 011-03/26-02/1</w:t>
      </w:r>
    </w:p>
    <w:p w14:paraId="32B1EC4A" w14:textId="69182837" w:rsidR="00416B7F" w:rsidRDefault="002D3430" w:rsidP="00416B7F">
      <w:pPr>
        <w:pStyle w:val="Odlomakpopisa"/>
        <w:ind w:left="0"/>
      </w:pPr>
      <w:r>
        <w:t>URBROJ: 2196-86-26-3</w:t>
      </w:r>
    </w:p>
    <w:p w14:paraId="6EC2AA06" w14:textId="2B708E77" w:rsidR="00416B7F" w:rsidRDefault="002D3430" w:rsidP="00416B7F">
      <w:pPr>
        <w:pStyle w:val="Odlomakpopisa"/>
        <w:ind w:left="0"/>
      </w:pPr>
      <w:r>
        <w:t>Tordinci, _________________</w:t>
      </w:r>
      <w:r w:rsidR="00416B7F">
        <w:t xml:space="preserve">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01D4E6B8" w:rsidR="00416B7F" w:rsidRDefault="002D3430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  <w:t>PREDSJEDNICA ŠKOLSKOG ODBORA</w:t>
      </w:r>
    </w:p>
    <w:p w14:paraId="5FA3D571" w14:textId="6347319F" w:rsidR="002D3430" w:rsidRDefault="002D3430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  <w:t>Ivana Sesar, dipl. oec.</w:t>
      </w:r>
    </w:p>
    <w:p w14:paraId="1A504B62" w14:textId="77777777" w:rsidR="00416B7F" w:rsidRDefault="00416B7F" w:rsidP="002D3430"/>
    <w:p w14:paraId="1568AFCB" w14:textId="77777777" w:rsidR="00416B7F" w:rsidRDefault="00416B7F" w:rsidP="002D3430"/>
    <w:p w14:paraId="6C2CB345" w14:textId="77777777" w:rsidR="00416B7F" w:rsidRDefault="00416B7F" w:rsidP="002D3430"/>
    <w:p w14:paraId="09E64492" w14:textId="648A7705" w:rsidR="00416B7F" w:rsidRDefault="00416B7F" w:rsidP="002D3430"/>
    <w:p w14:paraId="61E15B18" w14:textId="201CF8A7" w:rsidR="00416B7F" w:rsidRDefault="00416B7F" w:rsidP="00416B7F">
      <w:r>
        <w:t>Ovaj Pravilnik o</w:t>
      </w:r>
      <w:r w:rsidR="00A635FB">
        <w:t>bjavljen je na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</w:t>
      </w:r>
      <w:r w:rsidR="002D3430">
        <w:t xml:space="preserve"> ___________________</w:t>
      </w:r>
      <w:r>
        <w:t>2026., a stupio je na snagu dana</w:t>
      </w:r>
      <w:r w:rsidR="002D3430">
        <w:t xml:space="preserve"> ______________________</w:t>
      </w:r>
      <w:r>
        <w:t xml:space="preserve"> 2026.</w:t>
      </w:r>
    </w:p>
    <w:p w14:paraId="1D70A18E" w14:textId="77777777" w:rsidR="0089319D" w:rsidRDefault="0089319D" w:rsidP="00416B7F"/>
    <w:p w14:paraId="04F28567" w14:textId="77777777" w:rsidR="00416B7F" w:rsidRDefault="00416B7F" w:rsidP="002D3430"/>
    <w:p w14:paraId="4BBE41F9" w14:textId="6182A79B" w:rsidR="009032A4" w:rsidRDefault="00416B7F" w:rsidP="002D3430">
      <w:pPr>
        <w:pStyle w:val="Odlomakpopisa"/>
      </w:pPr>
      <w:r>
        <w:tab/>
      </w:r>
      <w:r>
        <w:tab/>
      </w:r>
      <w:r>
        <w:tab/>
      </w:r>
      <w:r>
        <w:tab/>
      </w:r>
      <w:r w:rsidR="00151A36">
        <w:tab/>
      </w:r>
      <w:r w:rsidR="002D3430">
        <w:t>RAVNATELJ ŠKOLE:</w:t>
      </w:r>
    </w:p>
    <w:p w14:paraId="5A0E9038" w14:textId="6875811E" w:rsidR="002D3430" w:rsidRDefault="002D3430" w:rsidP="002D3430">
      <w:pPr>
        <w:pStyle w:val="Odlomakpopisa"/>
      </w:pPr>
      <w:r>
        <w:tab/>
      </w:r>
      <w:r>
        <w:tab/>
      </w:r>
      <w:r>
        <w:tab/>
      </w:r>
      <w:r>
        <w:tab/>
      </w:r>
      <w:r>
        <w:tab/>
        <w:t>Antun Maletić, dipl. teol.</w:t>
      </w:r>
    </w:p>
    <w:sectPr w:rsidR="002D3430" w:rsidSect="000B30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FCE53" w14:textId="77777777" w:rsidR="00123982" w:rsidRDefault="00123982" w:rsidP="003C5333">
      <w:r>
        <w:separator/>
      </w:r>
    </w:p>
  </w:endnote>
  <w:endnote w:type="continuationSeparator" w:id="0">
    <w:p w14:paraId="3C978038" w14:textId="77777777" w:rsidR="00123982" w:rsidRDefault="00123982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73250"/>
      <w:docPartObj>
        <w:docPartGallery w:val="Page Numbers (Bottom of Page)"/>
        <w:docPartUnique/>
      </w:docPartObj>
    </w:sdtPr>
    <w:sdtEndPr/>
    <w:sdtContent>
      <w:p w14:paraId="3D9EF434" w14:textId="050A4B24" w:rsidR="003F4314" w:rsidRDefault="003F431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982">
          <w:rPr>
            <w:noProof/>
          </w:rPr>
          <w:t>1</w:t>
        </w:r>
        <w: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1942E" w14:textId="77777777" w:rsidR="00123982" w:rsidRDefault="00123982" w:rsidP="003C5333">
      <w:r>
        <w:separator/>
      </w:r>
    </w:p>
  </w:footnote>
  <w:footnote w:type="continuationSeparator" w:id="0">
    <w:p w14:paraId="3FA66E30" w14:textId="77777777" w:rsidR="00123982" w:rsidRDefault="00123982" w:rsidP="003C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46634"/>
    <w:rsid w:val="00056232"/>
    <w:rsid w:val="00056726"/>
    <w:rsid w:val="00082EA3"/>
    <w:rsid w:val="000966FC"/>
    <w:rsid w:val="000A158C"/>
    <w:rsid w:val="000A7A03"/>
    <w:rsid w:val="000B3012"/>
    <w:rsid w:val="000C6180"/>
    <w:rsid w:val="000E1213"/>
    <w:rsid w:val="000F1AFC"/>
    <w:rsid w:val="000F3408"/>
    <w:rsid w:val="0010184C"/>
    <w:rsid w:val="00104AB1"/>
    <w:rsid w:val="001066F8"/>
    <w:rsid w:val="00107A18"/>
    <w:rsid w:val="0011464F"/>
    <w:rsid w:val="00123982"/>
    <w:rsid w:val="00131B76"/>
    <w:rsid w:val="001419EE"/>
    <w:rsid w:val="00151A36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D3430"/>
    <w:rsid w:val="002F4D91"/>
    <w:rsid w:val="00314754"/>
    <w:rsid w:val="00332633"/>
    <w:rsid w:val="00337E41"/>
    <w:rsid w:val="00343094"/>
    <w:rsid w:val="00355AE0"/>
    <w:rsid w:val="00366DB2"/>
    <w:rsid w:val="00377BB4"/>
    <w:rsid w:val="00380B0F"/>
    <w:rsid w:val="0039207C"/>
    <w:rsid w:val="003B5374"/>
    <w:rsid w:val="003B78A9"/>
    <w:rsid w:val="003C2D19"/>
    <w:rsid w:val="003C5333"/>
    <w:rsid w:val="003E1B5F"/>
    <w:rsid w:val="003E5332"/>
    <w:rsid w:val="003E5FA1"/>
    <w:rsid w:val="003F4314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4E69D9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3AA4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61A21"/>
    <w:rsid w:val="0077761C"/>
    <w:rsid w:val="007A4134"/>
    <w:rsid w:val="007D3F2E"/>
    <w:rsid w:val="007D69B8"/>
    <w:rsid w:val="007D7658"/>
    <w:rsid w:val="007F2D10"/>
    <w:rsid w:val="0081404F"/>
    <w:rsid w:val="00816266"/>
    <w:rsid w:val="008437CE"/>
    <w:rsid w:val="00843C4F"/>
    <w:rsid w:val="008454AC"/>
    <w:rsid w:val="00846818"/>
    <w:rsid w:val="00872E03"/>
    <w:rsid w:val="00874F35"/>
    <w:rsid w:val="0089102C"/>
    <w:rsid w:val="0089319D"/>
    <w:rsid w:val="008A3EBC"/>
    <w:rsid w:val="008B157B"/>
    <w:rsid w:val="008C26C5"/>
    <w:rsid w:val="008C3C4D"/>
    <w:rsid w:val="008C78E4"/>
    <w:rsid w:val="008D2B55"/>
    <w:rsid w:val="008D5668"/>
    <w:rsid w:val="00900C24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C6471"/>
    <w:rsid w:val="009D73AA"/>
    <w:rsid w:val="009D74C5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3722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B63BB"/>
    <w:rsid w:val="00DC1F36"/>
    <w:rsid w:val="00E07641"/>
    <w:rsid w:val="00E10FA5"/>
    <w:rsid w:val="00E149AA"/>
    <w:rsid w:val="00E24CC4"/>
    <w:rsid w:val="00E31848"/>
    <w:rsid w:val="00E32051"/>
    <w:rsid w:val="00E613FB"/>
    <w:rsid w:val="00E62CA3"/>
    <w:rsid w:val="00E730D7"/>
    <w:rsid w:val="00E73B7A"/>
    <w:rsid w:val="00EC30DD"/>
    <w:rsid w:val="00ED2A60"/>
    <w:rsid w:val="00ED7227"/>
    <w:rsid w:val="00EF2A33"/>
    <w:rsid w:val="00F016EB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C552-A1D9-4478-83B4-1BD025EE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31</vt:i4>
      </vt:variant>
      <vt:variant>
        <vt:lpstr>Title</vt:lpstr>
      </vt:variant>
      <vt:variant>
        <vt:i4>1</vt:i4>
      </vt:variant>
    </vt:vector>
  </HeadingPairs>
  <TitlesOfParts>
    <vt:vector size="33" baseType="lpstr">
      <vt:lpstr/>
      <vt:lpstr>        REPUBLIKA HRVATSKA</vt:lpstr>
      <vt:lpstr>        VUKOVARSKO-SRIJEMSKA ŽUPANIJA</vt:lpstr>
      <vt:lpstr>        OSNOVNA ŠKOLA TORDINCI</vt:lpstr>
      <vt:lpstr>        Školska ulica 26</vt:lpstr>
      <vt:lpstr>        32214 Tordinci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11</cp:revision>
  <dcterms:created xsi:type="dcterms:W3CDTF">2026-07-06T06:50:00Z</dcterms:created>
  <dcterms:modified xsi:type="dcterms:W3CDTF">2026-07-08T09:11:00Z</dcterms:modified>
</cp:coreProperties>
</file>